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D7" w:rsidRDefault="003D7534" w:rsidP="003D75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534">
        <w:rPr>
          <w:rFonts w:ascii="Times New Roman" w:hAnsi="Times New Roman" w:cs="Times New Roman"/>
          <w:b/>
          <w:sz w:val="32"/>
          <w:szCs w:val="32"/>
        </w:rPr>
        <w:t>CENNIK USŁUG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5870"/>
        <w:gridCol w:w="2743"/>
      </w:tblGrid>
      <w:tr w:rsidR="003D7534" w:rsidRPr="00FF2BAD" w:rsidTr="00E06338">
        <w:tc>
          <w:tcPr>
            <w:tcW w:w="675" w:type="dxa"/>
            <w:vAlign w:val="center"/>
          </w:tcPr>
          <w:p w:rsidR="003D7534" w:rsidRPr="00FF2BAD" w:rsidRDefault="003D7534" w:rsidP="004B48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BAD">
              <w:rPr>
                <w:rFonts w:ascii="Times New Roman" w:hAnsi="Times New Roman" w:cs="Times New Roman"/>
                <w:b/>
                <w:sz w:val="26"/>
                <w:szCs w:val="26"/>
              </w:rPr>
              <w:t>L.p.</w:t>
            </w:r>
          </w:p>
        </w:tc>
        <w:tc>
          <w:tcPr>
            <w:tcW w:w="5870" w:type="dxa"/>
            <w:vAlign w:val="center"/>
          </w:tcPr>
          <w:p w:rsidR="003D7534" w:rsidRPr="00FF2BAD" w:rsidRDefault="003D7534" w:rsidP="006040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B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Rodzaj </w:t>
            </w:r>
            <w:r w:rsidR="007A69D6" w:rsidRPr="00FF2BAD">
              <w:rPr>
                <w:rFonts w:ascii="Times New Roman" w:hAnsi="Times New Roman" w:cs="Times New Roman"/>
                <w:b/>
                <w:sz w:val="26"/>
                <w:szCs w:val="26"/>
              </w:rPr>
              <w:t>usługi</w:t>
            </w:r>
          </w:p>
        </w:tc>
        <w:tc>
          <w:tcPr>
            <w:tcW w:w="2743" w:type="dxa"/>
            <w:vAlign w:val="center"/>
          </w:tcPr>
          <w:p w:rsidR="003D7534" w:rsidRPr="00FF2BAD" w:rsidRDefault="007A69D6" w:rsidP="00FF2BA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BAD">
              <w:rPr>
                <w:rFonts w:ascii="Times New Roman" w:hAnsi="Times New Roman" w:cs="Times New Roman"/>
                <w:b/>
                <w:sz w:val="26"/>
                <w:szCs w:val="26"/>
              </w:rPr>
              <w:t>Cena [zł]</w:t>
            </w:r>
          </w:p>
        </w:tc>
      </w:tr>
      <w:tr w:rsidR="007A69D6" w:rsidRPr="00FF2BAD" w:rsidTr="00E06338">
        <w:tc>
          <w:tcPr>
            <w:tcW w:w="9288" w:type="dxa"/>
            <w:gridSpan w:val="3"/>
            <w:vAlign w:val="center"/>
          </w:tcPr>
          <w:p w:rsidR="007A69D6" w:rsidRPr="00FF2BAD" w:rsidRDefault="007A69D6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  <w:b/>
              </w:rPr>
              <w:t>Wynajem sprzętu</w:t>
            </w:r>
          </w:p>
        </w:tc>
      </w:tr>
      <w:tr w:rsidR="003D7534" w:rsidRPr="00FF2BAD" w:rsidTr="00E06338">
        <w:tc>
          <w:tcPr>
            <w:tcW w:w="675" w:type="dxa"/>
            <w:vAlign w:val="center"/>
          </w:tcPr>
          <w:p w:rsidR="003D7534" w:rsidRPr="00FF2BAD" w:rsidRDefault="003D7534" w:rsidP="004B480D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70" w:type="dxa"/>
            <w:vAlign w:val="center"/>
          </w:tcPr>
          <w:p w:rsidR="003D7534" w:rsidRPr="00FF2BAD" w:rsidRDefault="003D7534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Koparka Waryński</w:t>
            </w:r>
          </w:p>
        </w:tc>
        <w:tc>
          <w:tcPr>
            <w:tcW w:w="2743" w:type="dxa"/>
            <w:vAlign w:val="center"/>
          </w:tcPr>
          <w:p w:rsidR="003D7534" w:rsidRPr="00FF2BAD" w:rsidRDefault="003D7534" w:rsidP="00604040">
            <w:pPr>
              <w:jc w:val="right"/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120,00</w:t>
            </w:r>
            <w:r w:rsidR="00604040" w:rsidRPr="00FF2BAD">
              <w:rPr>
                <w:rFonts w:ascii="Times New Roman" w:hAnsi="Times New Roman" w:cs="Times New Roman"/>
              </w:rPr>
              <w:t xml:space="preserve">/ </w:t>
            </w:r>
            <w:r w:rsidR="007A69D6" w:rsidRPr="00FF2BAD">
              <w:rPr>
                <w:rFonts w:ascii="Times New Roman" w:hAnsi="Times New Roman" w:cs="Times New Roman"/>
              </w:rPr>
              <w:t>h</w:t>
            </w:r>
          </w:p>
        </w:tc>
      </w:tr>
      <w:tr w:rsidR="003D7534" w:rsidRPr="00FF2BAD" w:rsidTr="00E06338">
        <w:tc>
          <w:tcPr>
            <w:tcW w:w="675" w:type="dxa"/>
            <w:vAlign w:val="center"/>
          </w:tcPr>
          <w:p w:rsidR="003D7534" w:rsidRPr="00FF2BAD" w:rsidRDefault="003D7534" w:rsidP="004B480D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70" w:type="dxa"/>
            <w:vAlign w:val="center"/>
          </w:tcPr>
          <w:p w:rsidR="003D7534" w:rsidRPr="00FF2BAD" w:rsidRDefault="003D7534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Koparka JCB</w:t>
            </w:r>
          </w:p>
        </w:tc>
        <w:tc>
          <w:tcPr>
            <w:tcW w:w="2743" w:type="dxa"/>
            <w:vAlign w:val="center"/>
          </w:tcPr>
          <w:p w:rsidR="003D7534" w:rsidRPr="00FF2BAD" w:rsidRDefault="003D7534" w:rsidP="00604040">
            <w:pPr>
              <w:jc w:val="right"/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80,00</w:t>
            </w:r>
            <w:r w:rsidR="007A69D6" w:rsidRPr="00FF2BAD">
              <w:rPr>
                <w:rFonts w:ascii="Times New Roman" w:hAnsi="Times New Roman" w:cs="Times New Roman"/>
              </w:rPr>
              <w:t>/ h</w:t>
            </w:r>
          </w:p>
        </w:tc>
      </w:tr>
      <w:tr w:rsidR="003D7534" w:rsidRPr="00FF2BAD" w:rsidTr="00E06338">
        <w:tc>
          <w:tcPr>
            <w:tcW w:w="675" w:type="dxa"/>
            <w:vAlign w:val="center"/>
          </w:tcPr>
          <w:p w:rsidR="003D7534" w:rsidRPr="00FF2BAD" w:rsidRDefault="003D7534" w:rsidP="004B480D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70" w:type="dxa"/>
            <w:vAlign w:val="center"/>
          </w:tcPr>
          <w:p w:rsidR="003D7534" w:rsidRPr="00FF2BAD" w:rsidRDefault="003D7534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Ciągnik z przyczepą</w:t>
            </w:r>
          </w:p>
        </w:tc>
        <w:tc>
          <w:tcPr>
            <w:tcW w:w="2743" w:type="dxa"/>
            <w:vAlign w:val="center"/>
          </w:tcPr>
          <w:p w:rsidR="003D7534" w:rsidRPr="00FF2BAD" w:rsidRDefault="003D7534" w:rsidP="00604040">
            <w:pPr>
              <w:jc w:val="right"/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82,00</w:t>
            </w:r>
            <w:r w:rsidR="007A69D6" w:rsidRPr="00FF2BAD">
              <w:rPr>
                <w:rFonts w:ascii="Times New Roman" w:hAnsi="Times New Roman" w:cs="Times New Roman"/>
              </w:rPr>
              <w:t>/</w:t>
            </w:r>
            <w:r w:rsidR="00604040" w:rsidRPr="00FF2BAD">
              <w:rPr>
                <w:rFonts w:ascii="Times New Roman" w:hAnsi="Times New Roman" w:cs="Times New Roman"/>
              </w:rPr>
              <w:t xml:space="preserve"> </w:t>
            </w:r>
            <w:r w:rsidR="007A69D6" w:rsidRPr="00FF2BAD">
              <w:rPr>
                <w:rFonts w:ascii="Times New Roman" w:hAnsi="Times New Roman" w:cs="Times New Roman"/>
              </w:rPr>
              <w:t>h</w:t>
            </w:r>
          </w:p>
        </w:tc>
      </w:tr>
      <w:tr w:rsidR="00185E2E" w:rsidRPr="00FF2BAD" w:rsidTr="00E06338">
        <w:tc>
          <w:tcPr>
            <w:tcW w:w="675" w:type="dxa"/>
            <w:vAlign w:val="center"/>
          </w:tcPr>
          <w:p w:rsidR="00185E2E" w:rsidRPr="00FF2BAD" w:rsidRDefault="00185E2E" w:rsidP="004B480D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70" w:type="dxa"/>
            <w:vAlign w:val="center"/>
          </w:tcPr>
          <w:p w:rsidR="00185E2E" w:rsidRPr="00FF2BAD" w:rsidRDefault="00185E2E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Podnośnik koszowy</w:t>
            </w:r>
          </w:p>
        </w:tc>
        <w:tc>
          <w:tcPr>
            <w:tcW w:w="2743" w:type="dxa"/>
            <w:vAlign w:val="center"/>
          </w:tcPr>
          <w:p w:rsidR="00185E2E" w:rsidRPr="00FF2BAD" w:rsidRDefault="00185E2E" w:rsidP="00604040">
            <w:pPr>
              <w:jc w:val="right"/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100,00</w:t>
            </w:r>
            <w:r w:rsidR="007A69D6" w:rsidRPr="00FF2BAD">
              <w:rPr>
                <w:rFonts w:ascii="Times New Roman" w:hAnsi="Times New Roman" w:cs="Times New Roman"/>
              </w:rPr>
              <w:t>/</w:t>
            </w:r>
            <w:r w:rsidR="00604040" w:rsidRPr="00FF2BAD">
              <w:rPr>
                <w:rFonts w:ascii="Times New Roman" w:hAnsi="Times New Roman" w:cs="Times New Roman"/>
              </w:rPr>
              <w:t xml:space="preserve"> </w:t>
            </w:r>
            <w:r w:rsidR="007A69D6" w:rsidRPr="00FF2BAD">
              <w:rPr>
                <w:rFonts w:ascii="Times New Roman" w:hAnsi="Times New Roman" w:cs="Times New Roman"/>
              </w:rPr>
              <w:t>h</w:t>
            </w:r>
          </w:p>
        </w:tc>
      </w:tr>
      <w:tr w:rsidR="00191725" w:rsidRPr="00FF2BAD" w:rsidTr="00E06338">
        <w:tc>
          <w:tcPr>
            <w:tcW w:w="675" w:type="dxa"/>
            <w:vAlign w:val="center"/>
          </w:tcPr>
          <w:p w:rsidR="00191725" w:rsidRPr="00FF2BAD" w:rsidRDefault="00191725" w:rsidP="0062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F2B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70" w:type="dxa"/>
            <w:vAlign w:val="center"/>
          </w:tcPr>
          <w:p w:rsidR="00191725" w:rsidRPr="00FF2BAD" w:rsidRDefault="00191725" w:rsidP="0062356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 xml:space="preserve">Stopa wibracyjna </w:t>
            </w:r>
          </w:p>
        </w:tc>
        <w:tc>
          <w:tcPr>
            <w:tcW w:w="2743" w:type="dxa"/>
            <w:vAlign w:val="center"/>
          </w:tcPr>
          <w:p w:rsidR="00191725" w:rsidRPr="00FF2BAD" w:rsidRDefault="00191725" w:rsidP="00623560">
            <w:pPr>
              <w:jc w:val="right"/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68,00/ h</w:t>
            </w:r>
          </w:p>
        </w:tc>
      </w:tr>
      <w:tr w:rsidR="00191725" w:rsidRPr="00FF2BAD" w:rsidTr="00E06338">
        <w:tc>
          <w:tcPr>
            <w:tcW w:w="675" w:type="dxa"/>
            <w:vAlign w:val="center"/>
          </w:tcPr>
          <w:p w:rsidR="00191725" w:rsidRPr="00FF2BAD" w:rsidRDefault="00191725" w:rsidP="00623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F2BA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70" w:type="dxa"/>
            <w:vAlign w:val="center"/>
          </w:tcPr>
          <w:p w:rsidR="00191725" w:rsidRPr="00FF2BAD" w:rsidRDefault="00191725" w:rsidP="0062356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Zagęszczarka płytowa</w:t>
            </w:r>
          </w:p>
        </w:tc>
        <w:tc>
          <w:tcPr>
            <w:tcW w:w="2743" w:type="dxa"/>
            <w:vAlign w:val="center"/>
          </w:tcPr>
          <w:p w:rsidR="00191725" w:rsidRPr="00FF2BAD" w:rsidRDefault="00191725" w:rsidP="00623560">
            <w:pPr>
              <w:jc w:val="right"/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65,00/ h</w:t>
            </w:r>
          </w:p>
        </w:tc>
      </w:tr>
      <w:tr w:rsidR="00191725" w:rsidRPr="00FF2BAD" w:rsidTr="00E06338">
        <w:tc>
          <w:tcPr>
            <w:tcW w:w="9288" w:type="dxa"/>
            <w:gridSpan w:val="3"/>
            <w:vAlign w:val="center"/>
          </w:tcPr>
          <w:p w:rsidR="00191725" w:rsidRPr="00FF2BAD" w:rsidRDefault="00191725" w:rsidP="00E06338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  <w:b/>
              </w:rPr>
              <w:t>Usługi porządkowe</w:t>
            </w:r>
          </w:p>
        </w:tc>
      </w:tr>
      <w:tr w:rsidR="00191725" w:rsidRPr="00FF2BAD" w:rsidTr="00E06338">
        <w:tc>
          <w:tcPr>
            <w:tcW w:w="675" w:type="dxa"/>
            <w:vAlign w:val="center"/>
          </w:tcPr>
          <w:p w:rsidR="00191725" w:rsidRPr="00FF2BAD" w:rsidRDefault="00191725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70" w:type="dxa"/>
            <w:vAlign w:val="center"/>
          </w:tcPr>
          <w:p w:rsidR="00191725" w:rsidRPr="00FF2BAD" w:rsidRDefault="00191725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Zamiatanie – ciągnik duży</w:t>
            </w:r>
          </w:p>
        </w:tc>
        <w:tc>
          <w:tcPr>
            <w:tcW w:w="2743" w:type="dxa"/>
            <w:vAlign w:val="center"/>
          </w:tcPr>
          <w:p w:rsidR="00191725" w:rsidRPr="00FF2BAD" w:rsidRDefault="00191725" w:rsidP="00604040">
            <w:pPr>
              <w:jc w:val="right"/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150,00/ h</w:t>
            </w:r>
          </w:p>
        </w:tc>
      </w:tr>
      <w:tr w:rsidR="00191725" w:rsidRPr="00FF2BAD" w:rsidTr="00E06338">
        <w:tc>
          <w:tcPr>
            <w:tcW w:w="675" w:type="dxa"/>
            <w:vAlign w:val="center"/>
          </w:tcPr>
          <w:p w:rsidR="00191725" w:rsidRPr="00FF2BAD" w:rsidRDefault="00191725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70" w:type="dxa"/>
            <w:vAlign w:val="center"/>
          </w:tcPr>
          <w:p w:rsidR="00191725" w:rsidRPr="00FF2BAD" w:rsidRDefault="00191725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Zamiatanie – ciągnik mały</w:t>
            </w:r>
          </w:p>
        </w:tc>
        <w:tc>
          <w:tcPr>
            <w:tcW w:w="2743" w:type="dxa"/>
            <w:vAlign w:val="center"/>
          </w:tcPr>
          <w:p w:rsidR="00191725" w:rsidRPr="00FF2BAD" w:rsidRDefault="00191725" w:rsidP="00604040">
            <w:pPr>
              <w:jc w:val="right"/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110,00/ h</w:t>
            </w:r>
          </w:p>
        </w:tc>
      </w:tr>
      <w:tr w:rsidR="00191725" w:rsidRPr="00FF2BAD" w:rsidTr="00E06338">
        <w:tc>
          <w:tcPr>
            <w:tcW w:w="675" w:type="dxa"/>
            <w:vAlign w:val="center"/>
          </w:tcPr>
          <w:p w:rsidR="00191725" w:rsidRPr="00FF2BAD" w:rsidRDefault="00191725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70" w:type="dxa"/>
            <w:vAlign w:val="center"/>
          </w:tcPr>
          <w:p w:rsidR="00191725" w:rsidRPr="00FF2BAD" w:rsidRDefault="00191725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Koszenie – kosiarką bębnową</w:t>
            </w:r>
          </w:p>
        </w:tc>
        <w:tc>
          <w:tcPr>
            <w:tcW w:w="2743" w:type="dxa"/>
            <w:vAlign w:val="center"/>
          </w:tcPr>
          <w:p w:rsidR="00191725" w:rsidRPr="00FF2BAD" w:rsidRDefault="00191725" w:rsidP="00604040">
            <w:pPr>
              <w:jc w:val="right"/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160,00/ h</w:t>
            </w:r>
          </w:p>
        </w:tc>
      </w:tr>
      <w:tr w:rsidR="00191725" w:rsidRPr="00FF2BAD" w:rsidTr="00E06338">
        <w:tc>
          <w:tcPr>
            <w:tcW w:w="675" w:type="dxa"/>
            <w:vAlign w:val="center"/>
          </w:tcPr>
          <w:p w:rsidR="00191725" w:rsidRPr="00FF2BAD" w:rsidRDefault="00191725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70" w:type="dxa"/>
            <w:vAlign w:val="center"/>
          </w:tcPr>
          <w:p w:rsidR="00191725" w:rsidRPr="00FF2BAD" w:rsidRDefault="00191725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Koszenie – kosiarką rotacyjna Zetor</w:t>
            </w:r>
          </w:p>
        </w:tc>
        <w:tc>
          <w:tcPr>
            <w:tcW w:w="2743" w:type="dxa"/>
            <w:vAlign w:val="center"/>
          </w:tcPr>
          <w:p w:rsidR="00191725" w:rsidRPr="00FF2BAD" w:rsidRDefault="00191725" w:rsidP="00604040">
            <w:pPr>
              <w:jc w:val="right"/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130,00/ h</w:t>
            </w:r>
          </w:p>
        </w:tc>
      </w:tr>
      <w:tr w:rsidR="00191725" w:rsidRPr="00FF2BAD" w:rsidTr="00E06338">
        <w:tc>
          <w:tcPr>
            <w:tcW w:w="675" w:type="dxa"/>
            <w:vAlign w:val="center"/>
          </w:tcPr>
          <w:p w:rsidR="00191725" w:rsidRPr="00FF2BAD" w:rsidRDefault="00191725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70" w:type="dxa"/>
            <w:vAlign w:val="center"/>
          </w:tcPr>
          <w:p w:rsidR="00191725" w:rsidRPr="00FF2BAD" w:rsidRDefault="00191725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 xml:space="preserve">Koszenie </w:t>
            </w:r>
            <w:r w:rsidRPr="00FF2BAD">
              <w:rPr>
                <w:rFonts w:ascii="Times New Roman" w:hAnsi="Times New Roman" w:cs="Times New Roman"/>
              </w:rPr>
              <w:softHyphen/>
              <w:t>– kosiarką rotacyjna TYM</w:t>
            </w:r>
          </w:p>
        </w:tc>
        <w:tc>
          <w:tcPr>
            <w:tcW w:w="2743" w:type="dxa"/>
            <w:vAlign w:val="center"/>
          </w:tcPr>
          <w:p w:rsidR="00191725" w:rsidRPr="00FF2BAD" w:rsidRDefault="00191725" w:rsidP="00604040">
            <w:pPr>
              <w:jc w:val="right"/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110,00/ h</w:t>
            </w:r>
          </w:p>
        </w:tc>
      </w:tr>
      <w:tr w:rsidR="00191725" w:rsidRPr="00FF2BAD" w:rsidTr="00E06338">
        <w:tc>
          <w:tcPr>
            <w:tcW w:w="675" w:type="dxa"/>
            <w:vAlign w:val="center"/>
          </w:tcPr>
          <w:p w:rsidR="00191725" w:rsidRPr="00FF2BAD" w:rsidRDefault="00191725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70" w:type="dxa"/>
            <w:vAlign w:val="center"/>
          </w:tcPr>
          <w:p w:rsidR="00191725" w:rsidRPr="00FF2BAD" w:rsidRDefault="00191725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 xml:space="preserve">Koszenie </w:t>
            </w:r>
            <w:r w:rsidRPr="00FF2BAD">
              <w:rPr>
                <w:rFonts w:ascii="Times New Roman" w:hAnsi="Times New Roman" w:cs="Times New Roman"/>
              </w:rPr>
              <w:softHyphen/>
              <w:t>– kosiarką spalinową</w:t>
            </w:r>
          </w:p>
        </w:tc>
        <w:tc>
          <w:tcPr>
            <w:tcW w:w="2743" w:type="dxa"/>
            <w:vAlign w:val="center"/>
          </w:tcPr>
          <w:p w:rsidR="00191725" w:rsidRPr="00FF2BAD" w:rsidRDefault="00191725" w:rsidP="00604040">
            <w:pPr>
              <w:jc w:val="right"/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 xml:space="preserve">50,00/ h </w:t>
            </w:r>
          </w:p>
        </w:tc>
      </w:tr>
      <w:tr w:rsidR="00191725" w:rsidRPr="00FF2BAD" w:rsidTr="00E06338">
        <w:tc>
          <w:tcPr>
            <w:tcW w:w="675" w:type="dxa"/>
            <w:vAlign w:val="center"/>
          </w:tcPr>
          <w:p w:rsidR="00191725" w:rsidRPr="00FF2BAD" w:rsidRDefault="00191725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70" w:type="dxa"/>
            <w:vAlign w:val="center"/>
          </w:tcPr>
          <w:p w:rsidR="00191725" w:rsidRPr="00FF2BAD" w:rsidRDefault="00191725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Koszenie – kosiarką samojezdną</w:t>
            </w:r>
          </w:p>
        </w:tc>
        <w:tc>
          <w:tcPr>
            <w:tcW w:w="2743" w:type="dxa"/>
            <w:vAlign w:val="center"/>
          </w:tcPr>
          <w:p w:rsidR="00191725" w:rsidRPr="00FF2BAD" w:rsidRDefault="00191725" w:rsidP="00604040">
            <w:pPr>
              <w:jc w:val="right"/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80,00/ h</w:t>
            </w:r>
          </w:p>
        </w:tc>
      </w:tr>
      <w:tr w:rsidR="00191725" w:rsidRPr="00FF2BAD" w:rsidTr="00E06338">
        <w:tc>
          <w:tcPr>
            <w:tcW w:w="9288" w:type="dxa"/>
            <w:gridSpan w:val="3"/>
            <w:vAlign w:val="center"/>
          </w:tcPr>
          <w:p w:rsidR="00191725" w:rsidRPr="00FF2BAD" w:rsidRDefault="00191725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  <w:b/>
              </w:rPr>
              <w:t>Zimowe utrzymanie dróg</w:t>
            </w:r>
          </w:p>
        </w:tc>
      </w:tr>
      <w:tr w:rsidR="00191725" w:rsidRPr="00FF2BAD" w:rsidTr="00E06338">
        <w:tc>
          <w:tcPr>
            <w:tcW w:w="675" w:type="dxa"/>
            <w:vAlign w:val="center"/>
          </w:tcPr>
          <w:p w:rsidR="00191725" w:rsidRPr="00FF2BAD" w:rsidRDefault="00191725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70" w:type="dxa"/>
            <w:vAlign w:val="center"/>
          </w:tcPr>
          <w:p w:rsidR="00191725" w:rsidRPr="00FF2BAD" w:rsidRDefault="00191725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Odśnieżanie – New Holland, Zetor</w:t>
            </w:r>
          </w:p>
        </w:tc>
        <w:tc>
          <w:tcPr>
            <w:tcW w:w="2743" w:type="dxa"/>
            <w:vAlign w:val="center"/>
          </w:tcPr>
          <w:p w:rsidR="00191725" w:rsidRPr="00FF2BAD" w:rsidRDefault="00191725" w:rsidP="00604040">
            <w:pPr>
              <w:jc w:val="right"/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130,00/ h</w:t>
            </w:r>
          </w:p>
        </w:tc>
      </w:tr>
      <w:tr w:rsidR="00191725" w:rsidRPr="00FF2BAD" w:rsidTr="00E06338">
        <w:tc>
          <w:tcPr>
            <w:tcW w:w="675" w:type="dxa"/>
            <w:vAlign w:val="center"/>
          </w:tcPr>
          <w:p w:rsidR="00191725" w:rsidRPr="00FF2BAD" w:rsidRDefault="00191725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70" w:type="dxa"/>
            <w:vAlign w:val="center"/>
          </w:tcPr>
          <w:p w:rsidR="00191725" w:rsidRPr="00FF2BAD" w:rsidRDefault="00191725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 xml:space="preserve">Odśnieżanie </w:t>
            </w:r>
            <w:r w:rsidRPr="00FF2BAD">
              <w:rPr>
                <w:rFonts w:ascii="Times New Roman" w:hAnsi="Times New Roman" w:cs="Times New Roman"/>
              </w:rPr>
              <w:softHyphen/>
            </w:r>
            <w:r w:rsidRPr="00FF2BAD">
              <w:rPr>
                <w:rFonts w:ascii="Times New Roman" w:hAnsi="Times New Roman" w:cs="Times New Roman"/>
              </w:rPr>
              <w:softHyphen/>
              <w:t>–TYM</w:t>
            </w:r>
          </w:p>
        </w:tc>
        <w:tc>
          <w:tcPr>
            <w:tcW w:w="2743" w:type="dxa"/>
            <w:vAlign w:val="center"/>
          </w:tcPr>
          <w:p w:rsidR="00191725" w:rsidRPr="00FF2BAD" w:rsidRDefault="00191725" w:rsidP="00604040">
            <w:pPr>
              <w:jc w:val="right"/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100,00/ h</w:t>
            </w:r>
          </w:p>
        </w:tc>
      </w:tr>
      <w:tr w:rsidR="00191725" w:rsidRPr="00FF2BAD" w:rsidTr="00E06338">
        <w:tc>
          <w:tcPr>
            <w:tcW w:w="675" w:type="dxa"/>
            <w:vAlign w:val="center"/>
          </w:tcPr>
          <w:p w:rsidR="00191725" w:rsidRPr="00FF2BAD" w:rsidRDefault="00191725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70" w:type="dxa"/>
            <w:vAlign w:val="center"/>
          </w:tcPr>
          <w:p w:rsidR="00191725" w:rsidRPr="00FF2BAD" w:rsidRDefault="00191725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Posypywanie piaskiem – ciągnik New Holland, Zetor z rozsiewaczem</w:t>
            </w:r>
          </w:p>
        </w:tc>
        <w:tc>
          <w:tcPr>
            <w:tcW w:w="2743" w:type="dxa"/>
            <w:vAlign w:val="center"/>
          </w:tcPr>
          <w:p w:rsidR="00191725" w:rsidRPr="00FF2BAD" w:rsidRDefault="00191725" w:rsidP="00604040">
            <w:pPr>
              <w:jc w:val="right"/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250,00/ h</w:t>
            </w:r>
          </w:p>
        </w:tc>
      </w:tr>
      <w:tr w:rsidR="00191725" w:rsidRPr="00FF2BAD" w:rsidTr="00E06338">
        <w:tc>
          <w:tcPr>
            <w:tcW w:w="675" w:type="dxa"/>
            <w:vAlign w:val="center"/>
          </w:tcPr>
          <w:p w:rsidR="00191725" w:rsidRPr="00FF2BAD" w:rsidRDefault="00191725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70" w:type="dxa"/>
            <w:vAlign w:val="center"/>
          </w:tcPr>
          <w:p w:rsidR="00191725" w:rsidRPr="00FF2BAD" w:rsidRDefault="00191725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Posypywanie piaskiem – TYM</w:t>
            </w:r>
          </w:p>
        </w:tc>
        <w:tc>
          <w:tcPr>
            <w:tcW w:w="2743" w:type="dxa"/>
            <w:vAlign w:val="center"/>
          </w:tcPr>
          <w:p w:rsidR="00191725" w:rsidRPr="00FF2BAD" w:rsidRDefault="00191725" w:rsidP="00604040">
            <w:pPr>
              <w:jc w:val="right"/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150,00/ h</w:t>
            </w:r>
          </w:p>
        </w:tc>
      </w:tr>
      <w:tr w:rsidR="00191725" w:rsidRPr="00FF2BAD" w:rsidTr="00E06338">
        <w:tc>
          <w:tcPr>
            <w:tcW w:w="9288" w:type="dxa"/>
            <w:gridSpan w:val="3"/>
            <w:vAlign w:val="center"/>
          </w:tcPr>
          <w:p w:rsidR="00191725" w:rsidRPr="00FF2BAD" w:rsidRDefault="00191725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  <w:b/>
              </w:rPr>
              <w:t>Naprawa dróg</w:t>
            </w:r>
          </w:p>
        </w:tc>
      </w:tr>
      <w:tr w:rsidR="00191725" w:rsidRPr="00FF2BAD" w:rsidTr="00E06338">
        <w:tc>
          <w:tcPr>
            <w:tcW w:w="675" w:type="dxa"/>
            <w:vAlign w:val="center"/>
          </w:tcPr>
          <w:p w:rsidR="00191725" w:rsidRPr="00FF2BAD" w:rsidRDefault="00191725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70" w:type="dxa"/>
            <w:vAlign w:val="center"/>
          </w:tcPr>
          <w:p w:rsidR="00191725" w:rsidRPr="00FF2BAD" w:rsidRDefault="00191725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Równanie i profilowanie dróg równiarką + walcem</w:t>
            </w:r>
          </w:p>
        </w:tc>
        <w:tc>
          <w:tcPr>
            <w:tcW w:w="2743" w:type="dxa"/>
            <w:vAlign w:val="center"/>
          </w:tcPr>
          <w:p w:rsidR="00191725" w:rsidRPr="00FF2BAD" w:rsidRDefault="00191725" w:rsidP="00604040">
            <w:pPr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FF2BAD">
              <w:rPr>
                <w:rFonts w:ascii="Times New Roman" w:hAnsi="Times New Roman" w:cs="Times New Roman"/>
              </w:rPr>
              <w:t>40 zł/ 100 m</w:t>
            </w:r>
            <w:r w:rsidRPr="00FF2B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191725" w:rsidRPr="00FF2BAD" w:rsidTr="00E06338">
        <w:tc>
          <w:tcPr>
            <w:tcW w:w="9288" w:type="dxa"/>
            <w:gridSpan w:val="3"/>
            <w:vAlign w:val="center"/>
          </w:tcPr>
          <w:p w:rsidR="00191725" w:rsidRPr="00FF2BAD" w:rsidRDefault="00191725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  <w:b/>
              </w:rPr>
              <w:t>Pozostałe</w:t>
            </w:r>
          </w:p>
        </w:tc>
      </w:tr>
      <w:tr w:rsidR="00191725" w:rsidRPr="00FF2BAD" w:rsidTr="00E06338">
        <w:tc>
          <w:tcPr>
            <w:tcW w:w="675" w:type="dxa"/>
            <w:vAlign w:val="center"/>
          </w:tcPr>
          <w:p w:rsidR="00191725" w:rsidRPr="00FF2BAD" w:rsidRDefault="00191725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70" w:type="dxa"/>
            <w:vAlign w:val="center"/>
          </w:tcPr>
          <w:p w:rsidR="00191725" w:rsidRPr="00FF2BAD" w:rsidRDefault="00191725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Cena za roboczogodzinę</w:t>
            </w:r>
          </w:p>
        </w:tc>
        <w:tc>
          <w:tcPr>
            <w:tcW w:w="2743" w:type="dxa"/>
            <w:vAlign w:val="center"/>
          </w:tcPr>
          <w:p w:rsidR="00191725" w:rsidRPr="00FF2BAD" w:rsidRDefault="00191725" w:rsidP="00604040">
            <w:pPr>
              <w:jc w:val="right"/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25,00</w:t>
            </w:r>
          </w:p>
        </w:tc>
      </w:tr>
      <w:tr w:rsidR="00191725" w:rsidRPr="00FF2BAD" w:rsidTr="00E06338">
        <w:tc>
          <w:tcPr>
            <w:tcW w:w="675" w:type="dxa"/>
            <w:vAlign w:val="center"/>
          </w:tcPr>
          <w:p w:rsidR="00191725" w:rsidRPr="00FF2BAD" w:rsidRDefault="00191725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70" w:type="dxa"/>
            <w:vAlign w:val="center"/>
          </w:tcPr>
          <w:p w:rsidR="00191725" w:rsidRPr="00FF2BAD" w:rsidRDefault="00191725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Wymiana wodomierza uszkodzonego z winy użytkownika</w:t>
            </w:r>
          </w:p>
        </w:tc>
        <w:tc>
          <w:tcPr>
            <w:tcW w:w="2743" w:type="dxa"/>
            <w:vAlign w:val="center"/>
          </w:tcPr>
          <w:p w:rsidR="00191725" w:rsidRPr="00FF2BAD" w:rsidRDefault="00191725" w:rsidP="00604040">
            <w:pPr>
              <w:jc w:val="right"/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250,00</w:t>
            </w:r>
          </w:p>
        </w:tc>
      </w:tr>
      <w:tr w:rsidR="00191725" w:rsidRPr="00FF2BAD" w:rsidTr="00E06338">
        <w:tc>
          <w:tcPr>
            <w:tcW w:w="675" w:type="dxa"/>
            <w:vAlign w:val="center"/>
          </w:tcPr>
          <w:p w:rsidR="00191725" w:rsidRPr="00FF2BAD" w:rsidRDefault="00E06338" w:rsidP="00604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1725" w:rsidRPr="00FF2B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70" w:type="dxa"/>
            <w:vAlign w:val="center"/>
          </w:tcPr>
          <w:p w:rsidR="00191725" w:rsidRPr="00FF2BAD" w:rsidRDefault="00191725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Wykonanie wcinki do przyłącza wodno-kanalizacyjnego</w:t>
            </w:r>
          </w:p>
        </w:tc>
        <w:tc>
          <w:tcPr>
            <w:tcW w:w="2743" w:type="dxa"/>
            <w:vAlign w:val="center"/>
          </w:tcPr>
          <w:p w:rsidR="00191725" w:rsidRPr="00FF2BAD" w:rsidRDefault="00191725" w:rsidP="00604040">
            <w:pPr>
              <w:jc w:val="right"/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 xml:space="preserve">600,00 </w:t>
            </w:r>
          </w:p>
        </w:tc>
      </w:tr>
      <w:tr w:rsidR="00191725" w:rsidRPr="00FF2BAD" w:rsidTr="00E06338">
        <w:tc>
          <w:tcPr>
            <w:tcW w:w="675" w:type="dxa"/>
            <w:vAlign w:val="center"/>
          </w:tcPr>
          <w:p w:rsidR="00191725" w:rsidRPr="00FF2BAD" w:rsidRDefault="00E06338" w:rsidP="00604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1725" w:rsidRPr="00FF2B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70" w:type="dxa"/>
            <w:vAlign w:val="center"/>
          </w:tcPr>
          <w:p w:rsidR="00191725" w:rsidRPr="00FF2BAD" w:rsidRDefault="00191725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Wykonanie przyłącza*:</w:t>
            </w:r>
          </w:p>
          <w:p w:rsidR="00191725" w:rsidRPr="00FF2BAD" w:rsidRDefault="00191725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- wodnego</w:t>
            </w:r>
          </w:p>
          <w:p w:rsidR="00191725" w:rsidRPr="00FF2BAD" w:rsidRDefault="00191725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- kanalizacyjnego (Ø 160 mm)</w:t>
            </w:r>
          </w:p>
        </w:tc>
        <w:tc>
          <w:tcPr>
            <w:tcW w:w="2743" w:type="dxa"/>
            <w:vAlign w:val="center"/>
          </w:tcPr>
          <w:p w:rsidR="00191725" w:rsidRPr="00FF2BAD" w:rsidRDefault="00191725" w:rsidP="00604040">
            <w:pPr>
              <w:jc w:val="right"/>
              <w:rPr>
                <w:rFonts w:ascii="Times New Roman" w:hAnsi="Times New Roman" w:cs="Times New Roman"/>
              </w:rPr>
            </w:pPr>
          </w:p>
          <w:p w:rsidR="00191725" w:rsidRPr="00FF2BAD" w:rsidRDefault="00191725" w:rsidP="00604040">
            <w:pPr>
              <w:jc w:val="right"/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54,00/ mb</w:t>
            </w:r>
          </w:p>
          <w:p w:rsidR="00191725" w:rsidRPr="00FF2BAD" w:rsidRDefault="00191725" w:rsidP="00604040">
            <w:pPr>
              <w:jc w:val="right"/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59,00/ mb</w:t>
            </w:r>
          </w:p>
        </w:tc>
      </w:tr>
      <w:tr w:rsidR="00191725" w:rsidRPr="00FF2BAD" w:rsidTr="00E06338">
        <w:tc>
          <w:tcPr>
            <w:tcW w:w="675" w:type="dxa"/>
            <w:vAlign w:val="center"/>
          </w:tcPr>
          <w:p w:rsidR="00191725" w:rsidRPr="00FF2BAD" w:rsidRDefault="00E06338" w:rsidP="00604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91725" w:rsidRPr="00FF2B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70" w:type="dxa"/>
            <w:vAlign w:val="center"/>
          </w:tcPr>
          <w:p w:rsidR="00191725" w:rsidRPr="00FF2BAD" w:rsidRDefault="00191725" w:rsidP="0060404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Studzienka rewizyjna</w:t>
            </w:r>
          </w:p>
        </w:tc>
        <w:tc>
          <w:tcPr>
            <w:tcW w:w="2743" w:type="dxa"/>
            <w:vAlign w:val="center"/>
          </w:tcPr>
          <w:p w:rsidR="00191725" w:rsidRPr="00FF2BAD" w:rsidRDefault="00191725" w:rsidP="00604040">
            <w:pPr>
              <w:jc w:val="right"/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 xml:space="preserve">922,00 </w:t>
            </w:r>
          </w:p>
        </w:tc>
      </w:tr>
      <w:tr w:rsidR="00E06338" w:rsidRPr="00FF2BAD" w:rsidTr="00E06338">
        <w:tc>
          <w:tcPr>
            <w:tcW w:w="9288" w:type="dxa"/>
            <w:gridSpan w:val="3"/>
            <w:vAlign w:val="center"/>
          </w:tcPr>
          <w:p w:rsidR="00E06338" w:rsidRPr="00FF2BAD" w:rsidRDefault="00E06338" w:rsidP="00E06338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  <w:b/>
              </w:rPr>
              <w:t>Opłaty administracyjne</w:t>
            </w:r>
          </w:p>
        </w:tc>
      </w:tr>
      <w:tr w:rsidR="00E06338" w:rsidRPr="00FF2BAD" w:rsidTr="00E06338">
        <w:tc>
          <w:tcPr>
            <w:tcW w:w="675" w:type="dxa"/>
            <w:vAlign w:val="center"/>
          </w:tcPr>
          <w:p w:rsidR="00E06338" w:rsidRPr="00FF2BAD" w:rsidRDefault="00E06338" w:rsidP="0062356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70" w:type="dxa"/>
            <w:vAlign w:val="center"/>
          </w:tcPr>
          <w:p w:rsidR="00E06338" w:rsidRPr="00FF2BAD" w:rsidRDefault="00E06338" w:rsidP="0062356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Wydanie warunków technicznych przyłączenia do sieci wodociągowo-kanalizacyjnej</w:t>
            </w:r>
          </w:p>
        </w:tc>
        <w:tc>
          <w:tcPr>
            <w:tcW w:w="2743" w:type="dxa"/>
            <w:vAlign w:val="center"/>
          </w:tcPr>
          <w:p w:rsidR="00E06338" w:rsidRPr="00FF2BAD" w:rsidRDefault="00E06338" w:rsidP="00623560">
            <w:pPr>
              <w:jc w:val="right"/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50,00</w:t>
            </w:r>
          </w:p>
        </w:tc>
      </w:tr>
      <w:tr w:rsidR="00E06338" w:rsidRPr="00FF2BAD" w:rsidTr="00E06338">
        <w:tc>
          <w:tcPr>
            <w:tcW w:w="675" w:type="dxa"/>
            <w:vAlign w:val="center"/>
          </w:tcPr>
          <w:p w:rsidR="00E06338" w:rsidRPr="00FF2BAD" w:rsidRDefault="00E06338" w:rsidP="0062356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70" w:type="dxa"/>
            <w:vAlign w:val="center"/>
          </w:tcPr>
          <w:p w:rsidR="00E06338" w:rsidRPr="00FF2BAD" w:rsidRDefault="00E06338" w:rsidP="0062356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Wydanie warunków na montaż dodatkowego wodomierza</w:t>
            </w:r>
          </w:p>
        </w:tc>
        <w:tc>
          <w:tcPr>
            <w:tcW w:w="2743" w:type="dxa"/>
            <w:vAlign w:val="center"/>
          </w:tcPr>
          <w:p w:rsidR="00E06338" w:rsidRPr="00FF2BAD" w:rsidRDefault="00E06338" w:rsidP="00623560">
            <w:pPr>
              <w:jc w:val="right"/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50,00</w:t>
            </w:r>
          </w:p>
        </w:tc>
      </w:tr>
      <w:tr w:rsidR="00E06338" w:rsidRPr="00FF2BAD" w:rsidTr="00E06338">
        <w:tc>
          <w:tcPr>
            <w:tcW w:w="675" w:type="dxa"/>
            <w:vAlign w:val="center"/>
          </w:tcPr>
          <w:p w:rsidR="00E06338" w:rsidRPr="00FF2BAD" w:rsidRDefault="00E06338" w:rsidP="0062356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70" w:type="dxa"/>
            <w:vAlign w:val="center"/>
          </w:tcPr>
          <w:p w:rsidR="00E06338" w:rsidRPr="00FF2BAD" w:rsidRDefault="00E06338" w:rsidP="00623560">
            <w:pPr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Uzgodnienie projektu technicznego</w:t>
            </w:r>
          </w:p>
        </w:tc>
        <w:tc>
          <w:tcPr>
            <w:tcW w:w="2743" w:type="dxa"/>
            <w:vAlign w:val="center"/>
          </w:tcPr>
          <w:p w:rsidR="00E06338" w:rsidRPr="00FF2BAD" w:rsidRDefault="00E06338" w:rsidP="00623560">
            <w:pPr>
              <w:jc w:val="right"/>
              <w:rPr>
                <w:rFonts w:ascii="Times New Roman" w:hAnsi="Times New Roman" w:cs="Times New Roman"/>
              </w:rPr>
            </w:pPr>
            <w:r w:rsidRPr="00FF2BAD">
              <w:rPr>
                <w:rFonts w:ascii="Times New Roman" w:hAnsi="Times New Roman" w:cs="Times New Roman"/>
              </w:rPr>
              <w:t>50,00</w:t>
            </w:r>
          </w:p>
        </w:tc>
      </w:tr>
    </w:tbl>
    <w:p w:rsidR="003D7534" w:rsidRPr="00FF2BAD" w:rsidRDefault="00FF2BAD" w:rsidP="00FF2BAD">
      <w:pPr>
        <w:rPr>
          <w:rFonts w:ascii="Times New Roman" w:hAnsi="Times New Roman" w:cs="Times New Roman"/>
          <w:sz w:val="20"/>
          <w:szCs w:val="20"/>
        </w:rPr>
      </w:pPr>
      <w:r w:rsidRPr="00FF2BAD">
        <w:rPr>
          <w:rFonts w:ascii="Times New Roman" w:hAnsi="Times New Roman" w:cs="Times New Roman"/>
          <w:sz w:val="20"/>
          <w:szCs w:val="20"/>
        </w:rPr>
        <w:t xml:space="preserve">* W przypadku prac wykonywanych ręcznie, do ceny należy doliczyć 40%. </w:t>
      </w:r>
    </w:p>
    <w:sectPr w:rsidR="003D7534" w:rsidRPr="00FF2BAD" w:rsidSect="0089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768F"/>
    <w:multiLevelType w:val="hybridMultilevel"/>
    <w:tmpl w:val="DCEE3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A1EC3"/>
    <w:multiLevelType w:val="hybridMultilevel"/>
    <w:tmpl w:val="B69C119E"/>
    <w:lvl w:ilvl="0" w:tplc="A0D20A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E6DF0"/>
    <w:multiLevelType w:val="hybridMultilevel"/>
    <w:tmpl w:val="ACDE5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7534"/>
    <w:rsid w:val="00185E2E"/>
    <w:rsid w:val="00191725"/>
    <w:rsid w:val="003D7534"/>
    <w:rsid w:val="004B480D"/>
    <w:rsid w:val="00604040"/>
    <w:rsid w:val="00664059"/>
    <w:rsid w:val="007A69D6"/>
    <w:rsid w:val="008966D7"/>
    <w:rsid w:val="009D6E91"/>
    <w:rsid w:val="00A64245"/>
    <w:rsid w:val="00BE37D3"/>
    <w:rsid w:val="00E06338"/>
    <w:rsid w:val="00FC68FA"/>
    <w:rsid w:val="00FF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7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E3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4FB83-DBF2-4C68-9B80-3D5806D1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2017-03-08T07:44:00Z</dcterms:created>
  <dcterms:modified xsi:type="dcterms:W3CDTF">2017-03-08T10:21:00Z</dcterms:modified>
</cp:coreProperties>
</file>